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70" w:rsidRDefault="007F6D70" w:rsidP="008F113B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>OFERTAS DE EMPLEO PÚBLICO SEMANA DEL 15 AL 22 DE SEPTIEMBRE DEL 2017</w:t>
      </w:r>
    </w:p>
    <w:p w:rsidR="007F6D70" w:rsidRPr="007F6D70" w:rsidRDefault="007F6D70" w:rsidP="008F113B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F6D70" w:rsidRPr="007F6D70" w:rsidRDefault="007F6D70" w:rsidP="008F113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F6D7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BOLSA DE TRABAJO DE OFICIAL DE PRIMERA DE LA BRIGADA DE TRÁFICO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04/09/2017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 DE VALDEPEÑAS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 DE TRABAJO DE OFICIAL DE PRIMERA DE LA BRIGADA DE TRÁFICO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 (Ciudad Real)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5" w:tgtFrame="_blank" w:history="1">
        <w:r w:rsidRPr="007F6D70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https://sedeelectronica.valdepenas.es/Modernizacion/Sede/VLDTablon.nsf/wvTablonWebxFechaPub?OpenView&amp;OP=EMRZ-7WTE5U</w:t>
        </w:r>
      </w:hyperlink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Titulación: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TÍTULO DE GRADUADO EN EDUCACIÓN SECUNDARIA OBLIGATORIA O DEL TÍTULO DE GRADUADO ESCOLAR O EQUIVALENTE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 publicación: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04/09/2017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Plazo: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19/09/2017</w:t>
      </w:r>
    </w:p>
    <w:p w:rsid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 libre</w:t>
      </w:r>
    </w:p>
    <w:p w:rsid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F6D70" w:rsidRPr="007F6D70" w:rsidRDefault="007F6D70" w:rsidP="008F113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F6D7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BOLSA DE TRABAJO MONITORES/AS DANZA CLÁSICA, MODERNA Y FLAMENCA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06/09/2017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 DE HERENCIA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 DE TRABAJO MONITORES/AS DANZA CLÁSICA, MODERNA Y FLAMENCA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Herencia (Ciudad Real)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URL: </w:t>
      </w:r>
      <w:hyperlink r:id="rId6" w:tgtFrame="_blank" w:history="1">
        <w:r w:rsidRPr="007F6D70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http://herencia.es/wp-content/uploads/2017/09/Bases-Bolsa-Danza.pdf</w:t>
        </w:r>
      </w:hyperlink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Titulación: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Título de Ciclo Medio de Conservatorio en Danza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 publicación: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06/09/2017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Plazo: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20/09/2017</w:t>
      </w:r>
    </w:p>
    <w:p w:rsid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concurso-oposición</w:t>
      </w:r>
    </w:p>
    <w:p w:rsid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F6D70" w:rsidRPr="007F6D70" w:rsidRDefault="007F6D70" w:rsidP="008F113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F6D7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BOLSA DE CONSERJE-MONITOR/A PARA EL CENTRO DE JUVENTUD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06/09/2017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 DE MORAL DE CALATRAVA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 DE CONSERJE-MONITOR/A PARA EL CENTRO DE JUVENTUD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 (Ciudad Real)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7" w:tgtFrame="_blank" w:history="1">
        <w:r w:rsidRPr="007F6D70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http://www.moraldecalatrava.org/web1/wp-content/uploads/2017/09/BASES-CONSERJE-MONITOR-CENTRO-JUVENTUD.pdf</w:t>
        </w:r>
      </w:hyperlink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Titulación: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Título de Bachillerato y Título de Monitor/a Actividades Juveniles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 publicación: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06/09/2017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Plazo: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26/09/2017</w:t>
      </w:r>
    </w:p>
    <w:p w:rsid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 libre</w:t>
      </w:r>
    </w:p>
    <w:p w:rsid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F6D70" w:rsidRPr="007F6D70" w:rsidRDefault="007F6D70" w:rsidP="008F113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F6D7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BASES OPOSICION 1 PLAZA VIGILANTE MUNICIPAL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Fecha: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12/09/2017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 DE POBLETE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Puesto.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BASES OPOSICION 1 PLAZA VIGILANTE MUNICIPAL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proofErr w:type="spellStart"/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Poblete</w:t>
      </w:r>
      <w:proofErr w:type="spellEnd"/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val="en-US" w:eastAsia="es-ES"/>
        </w:rPr>
        <w:t xml:space="preserve">URL: </w:t>
      </w:r>
      <w:hyperlink r:id="rId8" w:tgtFrame="_blank" w:history="1">
        <w:r w:rsidRPr="007F6D70">
          <w:rPr>
            <w:rFonts w:ascii="Arial" w:eastAsia="Times New Roman" w:hAnsi="Arial" w:cs="Arial"/>
            <w:color w:val="0000C0"/>
            <w:sz w:val="20"/>
            <w:szCs w:val="20"/>
            <w:lang w:val="en-US" w:eastAsia="es-ES"/>
          </w:rPr>
          <w:t>http://bop.sede.dipucr.es/</w:t>
        </w:r>
      </w:hyperlink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 publicación: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12/09/2017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Bases: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BOP 174</w:t>
      </w:r>
    </w:p>
    <w:p w:rsid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 libre</w:t>
      </w:r>
    </w:p>
    <w:p w:rsidR="007F6D70" w:rsidRPr="007F6D70" w:rsidRDefault="007F6D70" w:rsidP="008F113B">
      <w:pPr>
        <w:spacing w:after="7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F6D70" w:rsidRPr="007F6D70" w:rsidRDefault="007F6D70" w:rsidP="008F113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F6D7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CONVOCATORIA PROVISIÓN VARIAS PLAZAS PARA CENTRO DE EDUCACIÓN DE PERSONAS ADULTAS “GARCÍA MAROTO” (1 PROFESOR/A DE FOL, 1 ORIENTADOR/A EDUCATIVO/A, 1 PROFESOR/A DE INFORMÁTICA)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13/09/2017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 DE LA SOLANA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CONVOCATORIA PROVISIÓN VARIAS PLAZAS PARA CENTRO DE EDUCACIÓN DE PERSONAS ADULTAS “GARCÍA MAROTO” (1 Profesor/a de FOL, 1 Orientador/a educativo/a, 1 profesor/a de Informática)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Solana (Ciudad Real)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</w:t>
      </w:r>
      <w:proofErr w:type="gramStart"/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:L</w:t>
      </w:r>
      <w:proofErr w:type="gramEnd"/>
      <w:hyperlink r:id="rId9" w:tgtFrame="_blank" w:history="1">
        <w:r w:rsidRPr="007F6D70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http://www.lasolana.es/images/stories/economia/empleo/CEPA_2017_II/decreto_bases_cepa_II.pdf</w:t>
        </w:r>
      </w:hyperlink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ORIENTACION: LICENCIADO o GRADO EN PEDAGOGIA, PSICOLOGIA, PSICOPEDAGOGIA o equivalente - FOL: GRADO DE RRLL, ADE EN TRABAJO SOCIAL, EDUCACION SOCIAL o GESTION Y ADMINISTRACIONES PUBLICAS o equivalente - INFORMATICA: INGENIERO TECNICO EN INFORMATICA o TELECOMUNICACIONES o equivalente.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 publicación: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13/09/2017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Plazo: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F6D7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 w:rsidRPr="007F6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</w:p>
    <w:p w:rsidR="005614B1" w:rsidRDefault="005614B1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614B1" w:rsidRPr="005614B1" w:rsidRDefault="005614B1" w:rsidP="005614B1">
      <w:pPr>
        <w:pStyle w:val="Ttulo4"/>
        <w:numPr>
          <w:ilvl w:val="0"/>
          <w:numId w:val="1"/>
        </w:numPr>
        <w:spacing w:before="0" w:beforeAutospacing="0" w:after="240" w:afterAutospacing="0"/>
        <w:rPr>
          <w:bCs w:val="0"/>
        </w:rPr>
      </w:pPr>
      <w:r w:rsidRPr="005614B1">
        <w:rPr>
          <w:bCs w:val="0"/>
        </w:rPr>
        <w:t>OFERTA DE PLAZAS Y CONVOCATORIA PARA FORMACION SANITARIA ESPECIALIZADA PARA MEDICOS, FARMACEUTICOS, ENFERMEROS Y OTROS GRADUADOS/LICENCIADOS DEL AMBITO DE LA PSICOLOGIA, QUIMICA, BIOLOGIA Y FISICA</w:t>
      </w:r>
    </w:p>
    <w:p w:rsidR="005614B1" w:rsidRPr="005614B1" w:rsidRDefault="005614B1" w:rsidP="005614B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14B1">
        <w:rPr>
          <w:rStyle w:val="label2"/>
          <w:rFonts w:ascii="Arial" w:hAnsi="Arial" w:cs="Arial"/>
          <w:color w:val="767676"/>
          <w:sz w:val="20"/>
          <w:szCs w:val="20"/>
        </w:rPr>
        <w:t xml:space="preserve">Fecha: </w:t>
      </w:r>
      <w:r w:rsidRPr="005614B1">
        <w:rPr>
          <w:rStyle w:val="value2"/>
          <w:rFonts w:ascii="Arial" w:hAnsi="Arial" w:cs="Arial"/>
          <w:color w:val="000000"/>
          <w:sz w:val="20"/>
          <w:szCs w:val="20"/>
        </w:rPr>
        <w:t>15/09/2017</w:t>
      </w:r>
    </w:p>
    <w:p w:rsidR="005614B1" w:rsidRPr="005614B1" w:rsidRDefault="005614B1" w:rsidP="005614B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14B1">
        <w:rPr>
          <w:rStyle w:val="label2"/>
          <w:rFonts w:ascii="Arial" w:hAnsi="Arial" w:cs="Arial"/>
          <w:color w:val="767676"/>
          <w:sz w:val="20"/>
          <w:szCs w:val="20"/>
        </w:rPr>
        <w:t xml:space="preserve">Entidad: </w:t>
      </w:r>
      <w:r w:rsidRPr="005614B1">
        <w:rPr>
          <w:rStyle w:val="value2"/>
          <w:rFonts w:ascii="Arial" w:hAnsi="Arial" w:cs="Arial"/>
          <w:color w:val="000000"/>
          <w:sz w:val="20"/>
          <w:szCs w:val="20"/>
        </w:rPr>
        <w:t>MINISTERIO DE SANIDAD, SERVICIOS SOCIALES E IGUALDAD</w:t>
      </w:r>
    </w:p>
    <w:p w:rsidR="005614B1" w:rsidRPr="005614B1" w:rsidRDefault="005614B1" w:rsidP="005614B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14B1">
        <w:rPr>
          <w:rStyle w:val="label2"/>
          <w:rFonts w:ascii="Arial" w:hAnsi="Arial" w:cs="Arial"/>
          <w:color w:val="767676"/>
          <w:sz w:val="20"/>
          <w:szCs w:val="20"/>
        </w:rPr>
        <w:t xml:space="preserve">Puesto: </w:t>
      </w:r>
      <w:r w:rsidRPr="005614B1">
        <w:rPr>
          <w:rStyle w:val="value2"/>
          <w:rFonts w:ascii="Arial" w:hAnsi="Arial" w:cs="Arial"/>
          <w:color w:val="000000"/>
          <w:sz w:val="20"/>
          <w:szCs w:val="20"/>
        </w:rPr>
        <w:t>OFERTA DE PLAZAS Y CONVOCATORIA PARA FORMACION SANITARIA ESPECIALIZADA PARA MEDICOS, FARMACEUTICOS, ENFERMEROS Y OTROS GRADUADOS/LICENCIADOS DEL AMBITO DE LA PSICOLOGIA, QUIMICA, BIOLOGIA Y FISICA</w:t>
      </w:r>
    </w:p>
    <w:p w:rsidR="005614B1" w:rsidRPr="005614B1" w:rsidRDefault="005614B1" w:rsidP="005614B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14B1">
        <w:rPr>
          <w:rStyle w:val="label2"/>
          <w:rFonts w:ascii="Arial" w:hAnsi="Arial" w:cs="Arial"/>
          <w:color w:val="767676"/>
          <w:sz w:val="20"/>
          <w:szCs w:val="20"/>
        </w:rPr>
        <w:t xml:space="preserve">Ubicación: </w:t>
      </w:r>
      <w:r w:rsidRPr="005614B1">
        <w:rPr>
          <w:rStyle w:val="value2"/>
          <w:rFonts w:ascii="Arial" w:hAnsi="Arial" w:cs="Arial"/>
          <w:color w:val="000000"/>
          <w:sz w:val="20"/>
          <w:szCs w:val="20"/>
        </w:rPr>
        <w:t>España (España)</w:t>
      </w:r>
    </w:p>
    <w:p w:rsidR="005614B1" w:rsidRPr="005614B1" w:rsidRDefault="005614B1" w:rsidP="005614B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14B1">
        <w:rPr>
          <w:rStyle w:val="label2"/>
          <w:rFonts w:ascii="Arial" w:hAnsi="Arial" w:cs="Arial"/>
          <w:color w:val="767676"/>
          <w:sz w:val="20"/>
          <w:szCs w:val="20"/>
        </w:rPr>
        <w:t xml:space="preserve">Nº de vacantes: </w:t>
      </w:r>
      <w:r w:rsidRPr="005614B1">
        <w:rPr>
          <w:rStyle w:val="value2"/>
          <w:rFonts w:ascii="Arial" w:hAnsi="Arial" w:cs="Arial"/>
          <w:color w:val="000000"/>
          <w:sz w:val="20"/>
          <w:szCs w:val="20"/>
        </w:rPr>
        <w:t>6513</w:t>
      </w:r>
    </w:p>
    <w:p w:rsidR="005614B1" w:rsidRPr="005614B1" w:rsidRDefault="005614B1" w:rsidP="005614B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14B1">
        <w:rPr>
          <w:rStyle w:val="label2"/>
          <w:rFonts w:ascii="Arial" w:hAnsi="Arial" w:cs="Arial"/>
          <w:color w:val="767676"/>
          <w:sz w:val="20"/>
          <w:szCs w:val="20"/>
        </w:rPr>
        <w:lastRenderedPageBreak/>
        <w:t xml:space="preserve">URL: </w:t>
      </w:r>
      <w:hyperlink r:id="rId10" w:tgtFrame="_blank" w:history="1">
        <w:r w:rsidRPr="005614B1">
          <w:rPr>
            <w:rStyle w:val="Hipervnculo"/>
            <w:rFonts w:ascii="Arial" w:hAnsi="Arial" w:cs="Arial"/>
            <w:color w:val="0000C0"/>
            <w:sz w:val="20"/>
            <w:szCs w:val="20"/>
            <w:u w:val="none"/>
          </w:rPr>
          <w:t>https://www.boe.es/boe/dias/2017/09/15/pdfs/BOE-A-2017-10580.pdf</w:t>
        </w:r>
      </w:hyperlink>
    </w:p>
    <w:p w:rsidR="005614B1" w:rsidRPr="005614B1" w:rsidRDefault="005614B1" w:rsidP="005614B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14B1">
        <w:rPr>
          <w:rStyle w:val="label2"/>
          <w:rFonts w:ascii="Arial" w:hAnsi="Arial" w:cs="Arial"/>
          <w:color w:val="767676"/>
          <w:sz w:val="20"/>
          <w:szCs w:val="20"/>
        </w:rPr>
        <w:t xml:space="preserve">Titulación: </w:t>
      </w:r>
      <w:r w:rsidRPr="005614B1">
        <w:rPr>
          <w:rStyle w:val="value2"/>
          <w:rFonts w:ascii="Arial" w:hAnsi="Arial" w:cs="Arial"/>
          <w:color w:val="000000"/>
          <w:sz w:val="20"/>
          <w:szCs w:val="20"/>
        </w:rPr>
        <w:t>LICENCIATURA o GRADO</w:t>
      </w:r>
    </w:p>
    <w:p w:rsidR="005614B1" w:rsidRPr="005614B1" w:rsidRDefault="005614B1" w:rsidP="005614B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14B1">
        <w:rPr>
          <w:rStyle w:val="label2"/>
          <w:rFonts w:ascii="Arial" w:hAnsi="Arial" w:cs="Arial"/>
          <w:color w:val="767676"/>
          <w:sz w:val="20"/>
          <w:szCs w:val="20"/>
        </w:rPr>
        <w:t xml:space="preserve">Fecha publicación: </w:t>
      </w:r>
      <w:r w:rsidRPr="005614B1">
        <w:rPr>
          <w:rStyle w:val="value2"/>
          <w:rFonts w:ascii="Arial" w:hAnsi="Arial" w:cs="Arial"/>
          <w:color w:val="000000"/>
          <w:sz w:val="20"/>
          <w:szCs w:val="20"/>
        </w:rPr>
        <w:t>15/09/2017</w:t>
      </w:r>
    </w:p>
    <w:p w:rsidR="005614B1" w:rsidRPr="005614B1" w:rsidRDefault="005614B1" w:rsidP="005614B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14B1">
        <w:rPr>
          <w:rStyle w:val="label2"/>
          <w:rFonts w:ascii="Arial" w:hAnsi="Arial" w:cs="Arial"/>
          <w:color w:val="767676"/>
          <w:sz w:val="20"/>
          <w:szCs w:val="20"/>
        </w:rPr>
        <w:t xml:space="preserve">Plazo: </w:t>
      </w:r>
      <w:r w:rsidRPr="005614B1">
        <w:rPr>
          <w:rStyle w:val="value2"/>
          <w:rFonts w:ascii="Arial" w:hAnsi="Arial" w:cs="Arial"/>
          <w:color w:val="000000"/>
          <w:sz w:val="20"/>
          <w:szCs w:val="20"/>
        </w:rPr>
        <w:t>28/09/2017</w:t>
      </w:r>
    </w:p>
    <w:p w:rsidR="005614B1" w:rsidRPr="005614B1" w:rsidRDefault="005614B1" w:rsidP="005614B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14B1">
        <w:rPr>
          <w:rStyle w:val="label2"/>
          <w:rFonts w:ascii="Arial" w:hAnsi="Arial" w:cs="Arial"/>
          <w:color w:val="767676"/>
          <w:sz w:val="20"/>
          <w:szCs w:val="20"/>
        </w:rPr>
        <w:t xml:space="preserve">Bases: </w:t>
      </w:r>
      <w:r w:rsidRPr="005614B1">
        <w:rPr>
          <w:rStyle w:val="value2"/>
          <w:rFonts w:ascii="Arial" w:hAnsi="Arial" w:cs="Arial"/>
          <w:color w:val="000000"/>
          <w:sz w:val="20"/>
          <w:szCs w:val="20"/>
        </w:rPr>
        <w:t>BOE 223</w:t>
      </w:r>
    </w:p>
    <w:p w:rsidR="005614B1" w:rsidRPr="005614B1" w:rsidRDefault="005614B1" w:rsidP="005614B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14B1">
        <w:rPr>
          <w:rStyle w:val="label2"/>
          <w:rFonts w:ascii="Arial" w:hAnsi="Arial" w:cs="Arial"/>
          <w:color w:val="767676"/>
          <w:sz w:val="20"/>
          <w:szCs w:val="20"/>
        </w:rPr>
        <w:t xml:space="preserve">Criterios de selección: </w:t>
      </w:r>
      <w:r w:rsidRPr="005614B1">
        <w:rPr>
          <w:rStyle w:val="value2"/>
          <w:rFonts w:ascii="Arial" w:hAnsi="Arial" w:cs="Arial"/>
          <w:color w:val="000000"/>
          <w:sz w:val="20"/>
          <w:szCs w:val="20"/>
        </w:rPr>
        <w:t>oposición libre</w:t>
      </w:r>
    </w:p>
    <w:p w:rsidR="005614B1" w:rsidRPr="007F6D70" w:rsidRDefault="005614B1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8F113B" w:rsidRPr="00CF15FF" w:rsidRDefault="008F113B" w:rsidP="008F113B">
      <w:pPr>
        <w:jc w:val="both"/>
        <w:rPr>
          <w:rFonts w:ascii="Algerian" w:hAnsi="Algerian" w:cs="Arial"/>
          <w:b/>
          <w:color w:val="000000"/>
          <w:sz w:val="24"/>
          <w:szCs w:val="24"/>
        </w:rPr>
      </w:pPr>
      <w:r w:rsidRPr="00CF15FF">
        <w:rPr>
          <w:rStyle w:val="label2"/>
          <w:rFonts w:ascii="Algerian" w:hAnsi="Algerian" w:cs="Arial"/>
          <w:b/>
          <w:color w:val="767676"/>
          <w:sz w:val="24"/>
          <w:szCs w:val="24"/>
        </w:rPr>
        <w:t xml:space="preserve">Más información: </w:t>
      </w:r>
      <w:r w:rsidRPr="00CF15FF">
        <w:rPr>
          <w:rStyle w:val="value2"/>
          <w:rFonts w:ascii="Algerian" w:hAnsi="Algerian" w:cs="Arial"/>
          <w:b/>
          <w:color w:val="000000"/>
          <w:sz w:val="24"/>
          <w:szCs w:val="24"/>
        </w:rPr>
        <w:t>Estos contenidos tienen un carácter meramente informativo, por lo que sugerimos compruebe la vigencia y exactitud de los datos en las fuentes administrativas oficiales correspondientes</w:t>
      </w: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12"/>
          <w:lang w:eastAsia="es-ES"/>
        </w:rPr>
      </w:pPr>
    </w:p>
    <w:p w:rsidR="007F6D70" w:rsidRPr="007F6D70" w:rsidRDefault="007F6D70" w:rsidP="008F11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7F6D70" w:rsidRPr="007F6D70" w:rsidRDefault="007F6D70" w:rsidP="008F113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22D0" w:rsidRPr="007F6D70" w:rsidRDefault="006522D0" w:rsidP="008F113B">
      <w:pPr>
        <w:jc w:val="both"/>
        <w:rPr>
          <w:lang w:val="es-ES_tradnl"/>
        </w:rPr>
      </w:pPr>
    </w:p>
    <w:sectPr w:rsidR="006522D0" w:rsidRPr="007F6D70" w:rsidSect="00652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B151C"/>
    <w:multiLevelType w:val="hybridMultilevel"/>
    <w:tmpl w:val="668EF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F6D70"/>
    <w:rsid w:val="005614B1"/>
    <w:rsid w:val="006522D0"/>
    <w:rsid w:val="007F6D70"/>
    <w:rsid w:val="008400F0"/>
    <w:rsid w:val="008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70"/>
  </w:style>
  <w:style w:type="paragraph" w:styleId="Ttulo4">
    <w:name w:val="heading 4"/>
    <w:basedOn w:val="Normal"/>
    <w:link w:val="Ttulo4Car"/>
    <w:uiPriority w:val="9"/>
    <w:qFormat/>
    <w:rsid w:val="007F6D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7F6D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F6D7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7F6D70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label2">
    <w:name w:val="label2"/>
    <w:basedOn w:val="Fuentedeprrafopredeter"/>
    <w:rsid w:val="007F6D70"/>
  </w:style>
  <w:style w:type="character" w:customStyle="1" w:styleId="value2">
    <w:name w:val="value2"/>
    <w:basedOn w:val="Fuentedeprrafopredeter"/>
    <w:rsid w:val="007F6D70"/>
  </w:style>
  <w:style w:type="character" w:styleId="Hipervnculo">
    <w:name w:val="Hyperlink"/>
    <w:basedOn w:val="Fuentedeprrafopredeter"/>
    <w:uiPriority w:val="99"/>
    <w:semiHidden/>
    <w:unhideWhenUsed/>
    <w:rsid w:val="007F6D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F6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4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6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0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0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0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5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8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2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56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1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6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9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0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2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8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8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7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5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5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7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5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7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5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4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4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8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3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6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1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0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6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49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3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9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17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1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5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9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9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7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8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2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6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7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5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1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1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2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4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0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5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8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p.sede.dipucr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aldecalatrava.org/web1/wp-content/uploads/2017/09/BASES-CONSERJE-MONITOR-CENTRO-JUVENTU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encia.es/wp-content/uploads/2017/09/Bases-Bolsa-Danz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deelectronica.valdepenas.es/Modernizacion/Sede/VLDTablon.nsf/wvTablonWebxFechaPub?OpenView&amp;OP=EMRZ-7WTE5U" TargetMode="External"/><Relationship Id="rId10" Type="http://schemas.openxmlformats.org/officeDocument/2006/relationships/hyperlink" Target="https://www.boe.es/boe/dias/2017/09/15/pdfs/BOE-A-2017-105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solana.es/images/stories/economia/empleo/CEPA_2017_II/decreto_bases_cepa_I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677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NEGREA11</dc:creator>
  <cp:lastModifiedBy>alina.negrea</cp:lastModifiedBy>
  <cp:revision>3</cp:revision>
  <dcterms:created xsi:type="dcterms:W3CDTF">2017-09-15T05:56:00Z</dcterms:created>
  <dcterms:modified xsi:type="dcterms:W3CDTF">2017-09-15T11:18:00Z</dcterms:modified>
</cp:coreProperties>
</file>