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254" w:rsidRDefault="00CE4254" w:rsidP="007A0442">
      <w:pPr>
        <w:jc w:val="center"/>
        <w:rPr>
          <w:rFonts w:ascii="Times New Roman" w:hAnsi="Times New Roman" w:cs="Times New Roman"/>
          <w:b/>
          <w:sz w:val="32"/>
          <w:szCs w:val="32"/>
          <w:lang w:val="es-ES_tradnl"/>
        </w:rPr>
      </w:pPr>
      <w:r>
        <w:rPr>
          <w:rFonts w:ascii="Times New Roman" w:hAnsi="Times New Roman" w:cs="Times New Roman"/>
          <w:b/>
          <w:sz w:val="32"/>
          <w:szCs w:val="32"/>
          <w:lang w:val="es-ES_tradnl"/>
        </w:rPr>
        <w:t>OFERTAS DE EMPLEO PÚBLICO SEMANA DEL 18 AL 25 DE AGOSTO DEL 2017</w:t>
      </w:r>
    </w:p>
    <w:p w:rsidR="00CE4254" w:rsidRPr="00CE4254" w:rsidRDefault="00CE4254" w:rsidP="007A0442">
      <w:pPr>
        <w:jc w:val="both"/>
        <w:rPr>
          <w:rFonts w:ascii="Times New Roman" w:hAnsi="Times New Roman" w:cs="Times New Roman"/>
          <w:b/>
          <w:sz w:val="32"/>
          <w:szCs w:val="32"/>
          <w:lang w:val="es-ES_tradnl"/>
        </w:rPr>
      </w:pPr>
    </w:p>
    <w:p w:rsidR="00CE4254" w:rsidRPr="00CE4254" w:rsidRDefault="00CE4254" w:rsidP="007A0442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open_sanssemibold" w:eastAsia="Times New Roman" w:hAnsi="open_sanssemibold" w:cs="Times New Roman"/>
          <w:b/>
          <w:sz w:val="24"/>
          <w:szCs w:val="24"/>
          <w:lang w:eastAsia="es-ES"/>
        </w:rPr>
      </w:pPr>
      <w:r w:rsidRPr="00CE42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BOLSA DE MONITORES/AS UNIVERSIDAD POPULAR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11/08/2017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ARGAMASILLA DE ALBA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 DE MONITORES/AS UNIVERSIDAD POPULAR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proofErr w:type="spellStart"/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Argamasilla</w:t>
      </w:r>
      <w:proofErr w:type="spellEnd"/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Alba (Ciudad Real)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24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5" w:tgtFrame="_blank" w:history="1">
        <w:r w:rsidRPr="00CE4254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http://www.argamasilladecalatrava.es/wp-content/uploads/Bases-Universidad-Popular-y-Centro-de-Mayores.pdf</w:t>
        </w:r>
      </w:hyperlink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 publicación</w:t>
      </w:r>
      <w:proofErr w:type="gramStart"/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11</w:t>
      </w:r>
      <w:proofErr w:type="gramEnd"/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/08/2017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31/08/2017</w:t>
      </w:r>
    </w:p>
    <w:p w:rsid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</w:p>
    <w:p w:rsid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E4254" w:rsidRPr="00CE4254" w:rsidRDefault="00CE4254" w:rsidP="007A0442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E42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BOLSA EMPLEO PROFESIORES MUSICA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16/08/2017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CAMPO DE CRIPTANA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 EMPLEO PROFESIORES MUSICA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Campo de </w:t>
      </w:r>
      <w:proofErr w:type="spellStart"/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Criptana</w:t>
      </w:r>
      <w:proofErr w:type="spellEnd"/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6" w:tgtFrame="_blank" w:history="1">
        <w:r w:rsidRPr="00CE4254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http://www.campodecriptana.es/images/Anuncios/2017/2017_08_17_Anuncio_bases_Profesores_Musica.pdf</w:t>
        </w:r>
      </w:hyperlink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TITULO SUPERIOR MUSICA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16/08/2017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26/08/2017</w:t>
      </w:r>
    </w:p>
    <w:p w:rsid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</w:p>
    <w:p w:rsid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E4254" w:rsidRPr="00CE4254" w:rsidRDefault="00CE4254" w:rsidP="007A0442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E42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POLICIA LOCAL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21/08/2017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VISO DEL MARQUES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POLICIA LOCAL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Viso del Marques (Ciudad Real)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URL: </w:t>
      </w:r>
      <w:hyperlink r:id="rId7" w:tgtFrame="_blank" w:history="1">
        <w:r w:rsidRPr="00CE4254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http://boe.es/boe/dias/2017/08/08/</w:t>
        </w:r>
      </w:hyperlink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BACHILLER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21/08/2017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18/09/2017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Bases: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BOP 150</w:t>
      </w:r>
    </w:p>
    <w:p w:rsid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 libre</w:t>
      </w:r>
    </w:p>
    <w:p w:rsid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E4254" w:rsidRPr="00CE4254" w:rsidRDefault="00CE4254" w:rsidP="007A0442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CE4254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lastRenderedPageBreak/>
        <w:t>BOLSA DE EMPLEO PROFESOR/A DE DANZA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26/08/2017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AYUNTAMIENTO DE CAMPO DE CRIPTANA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BOLSA DE EMPLEO PROFESOR/A DE DANZA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Campo de </w:t>
      </w:r>
      <w:proofErr w:type="spellStart"/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Criptana</w:t>
      </w:r>
      <w:proofErr w:type="spellEnd"/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(Ciudad Real)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URL:</w:t>
      </w:r>
      <w:hyperlink r:id="rId8" w:tgtFrame="_blank" w:history="1">
        <w:r w:rsidRPr="00CE4254">
          <w:rPr>
            <w:rFonts w:ascii="Arial" w:eastAsia="Times New Roman" w:hAnsi="Arial" w:cs="Arial"/>
            <w:color w:val="0000C0"/>
            <w:sz w:val="20"/>
            <w:szCs w:val="20"/>
            <w:lang w:eastAsia="es-ES"/>
          </w:rPr>
          <w:t>http://www.campodecriptana.es/images/Anuncios/2017/2017_08_17_Anuncio_bases_Profesores_Danza.pdf</w:t>
        </w:r>
      </w:hyperlink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TITULO SUPERIOR DE DANZA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16/08/2017</w:t>
      </w: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26/08/2017</w:t>
      </w:r>
    </w:p>
    <w:p w:rsid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</w:t>
      </w:r>
    </w:p>
    <w:p w:rsidR="00C6233D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6233D" w:rsidRPr="00CE4254" w:rsidRDefault="00C6233D" w:rsidP="007A0442">
      <w:pPr>
        <w:pStyle w:val="Prrafodelista"/>
        <w:numPr>
          <w:ilvl w:val="0"/>
          <w:numId w:val="1"/>
        </w:numPr>
        <w:spacing w:after="24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PERSONAL DE LIPIEZA DE EDIFICIOS MUNICIPALES</w:t>
      </w:r>
    </w:p>
    <w:p w:rsidR="00C6233D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21/08/2017</w:t>
      </w: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AYUNTAMIENTO DE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TARAZONA DE LA MANCHA (ALBACETE)</w:t>
      </w: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PERSONAL DE LIPIEZA</w:t>
      </w: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Tarazona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la Mancha (Albacete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)</w:t>
      </w: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URL: </w:t>
      </w:r>
      <w:r w:rsidRPr="00C6233D">
        <w:rPr>
          <w:rFonts w:ascii="Arial" w:eastAsia="Times New Roman" w:hAnsi="Arial" w:cs="Arial"/>
          <w:color w:val="0070C0"/>
          <w:sz w:val="20"/>
          <w:szCs w:val="20"/>
          <w:lang w:eastAsia="es-ES"/>
        </w:rPr>
        <w:t>http://boe.es/boe/dias/2017/08/21/pdfs/BOE-A-2017-9891.pdf</w:t>
      </w: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CERTIFICADO DE ESCOLARIDAD</w:t>
      </w: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21/08/2017</w:t>
      </w: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11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/09/2017</w:t>
      </w:r>
    </w:p>
    <w:p w:rsidR="00C6233D" w:rsidRPr="00CE4254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Bases: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BOP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81 DE ALBACETE</w:t>
      </w:r>
    </w:p>
    <w:p w:rsidR="00C6233D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concurso oposición</w:t>
      </w:r>
    </w:p>
    <w:p w:rsidR="0075685E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5685E" w:rsidRDefault="0075685E" w:rsidP="007A0442">
      <w:pPr>
        <w:pStyle w:val="Prrafodelista"/>
        <w:numPr>
          <w:ilvl w:val="0"/>
          <w:numId w:val="1"/>
        </w:numPr>
        <w:spacing w:after="7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75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TÉCNICO/A SUPERIOR DE EMPLEO EN MADRID</w:t>
      </w:r>
    </w:p>
    <w:p w:rsidR="0075685E" w:rsidRDefault="0075685E" w:rsidP="007A0442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</w:t>
      </w:r>
      <w:proofErr w:type="gramStart"/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/07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/2017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CONSEJERÍA DE PRESIDENCIA, JUSTICIA Y  PORTAVOCÍA DEL GOBIERNO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Puesto: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TÉCNICO/A SUPERIOR DE EMPLEO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COMUNIDAD DE MADRID 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8</w:t>
      </w:r>
    </w:p>
    <w:p w:rsidR="0075685E" w:rsidRPr="00326ACA" w:rsidRDefault="0075685E" w:rsidP="007A0442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Cs/>
          <w:color w:val="0000FF"/>
          <w:sz w:val="20"/>
          <w:szCs w:val="20"/>
          <w:u w:val="single"/>
          <w:shd w:val="clear" w:color="auto" w:fill="FFFFFF"/>
        </w:rPr>
      </w:pPr>
      <w:r w:rsidRPr="00326ACA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URL: </w:t>
      </w:r>
      <w:hyperlink r:id="rId9" w:history="1">
        <w:r w:rsidRPr="00326ACA">
          <w:rPr>
            <w:rStyle w:val="Hipervnculo"/>
            <w:rFonts w:ascii="Arial" w:hAnsi="Arial" w:cs="Arial"/>
            <w:bCs/>
            <w:sz w:val="20"/>
            <w:szCs w:val="20"/>
            <w:shd w:val="clear" w:color="auto" w:fill="FFFFFF"/>
          </w:rPr>
          <w:t>http://w3.bocm.es/boletin/CM_Orden_BOCM/2017/07/18/BOCM-20170718-2.PDF</w:t>
        </w:r>
      </w:hyperlink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GRADO, LICENCIADO, INGENIERO O ARQUITÉCTO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18/07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/2017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/09/2017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Bases: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BOCM nº 169 de la Comunidad de Madrid</w:t>
      </w:r>
    </w:p>
    <w:p w:rsidR="0075685E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 libre</w:t>
      </w:r>
    </w:p>
    <w:p w:rsidR="0075685E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5685E" w:rsidRPr="0075685E" w:rsidRDefault="0075685E" w:rsidP="007A0442">
      <w:pPr>
        <w:pStyle w:val="Prrafodelista"/>
        <w:numPr>
          <w:ilvl w:val="0"/>
          <w:numId w:val="1"/>
        </w:numPr>
        <w:spacing w:after="7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75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TÉCNICO/A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DE GESTIÓN </w:t>
      </w:r>
      <w:r w:rsidRPr="007568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 xml:space="preserve"> DE EMPLEO EN MADRID</w:t>
      </w:r>
    </w:p>
    <w:p w:rsidR="0075685E" w:rsidRDefault="0075685E" w:rsidP="007A0442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>Fecha:</w:t>
      </w:r>
      <w:r w:rsidR="00A2585F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18/07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/2017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Entidad: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CONSEJERÍA DE PRESIDENCIA, JUSTICIA Y  PORTAVOCÍA DEL GOBIERNO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lastRenderedPageBreak/>
        <w:t xml:space="preserve">Puesto: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TÉCNICO/A </w:t>
      </w:r>
      <w:r w:rsidR="00326A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DE GESTIÓN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DE EMPLEO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Ubicación: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COMUNIDAD DE MADRID 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Nº de vacantes: </w:t>
      </w:r>
      <w:r w:rsidR="00326A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60</w:t>
      </w:r>
    </w:p>
    <w:p w:rsidR="0075685E" w:rsidRPr="00326ACA" w:rsidRDefault="0075685E" w:rsidP="007A0442">
      <w:pPr>
        <w:autoSpaceDE w:val="0"/>
        <w:autoSpaceDN w:val="0"/>
        <w:adjustRightInd w:val="0"/>
        <w:spacing w:line="201" w:lineRule="atLeast"/>
        <w:jc w:val="both"/>
        <w:rPr>
          <w:rFonts w:ascii="Arial" w:hAnsi="Arial" w:cs="Arial"/>
          <w:bCs/>
          <w:color w:val="0000FF"/>
          <w:sz w:val="20"/>
          <w:szCs w:val="20"/>
          <w:u w:val="single"/>
          <w:shd w:val="clear" w:color="auto" w:fill="FFFFFF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URL: </w:t>
      </w:r>
      <w:hyperlink r:id="rId10" w:history="1">
        <w:r w:rsidR="00326ACA" w:rsidRPr="00326ACA">
          <w:rPr>
            <w:rStyle w:val="Hipervnculo"/>
            <w:rFonts w:ascii="Arial" w:hAnsi="Arial" w:cs="Arial"/>
            <w:bCs/>
            <w:sz w:val="20"/>
            <w:szCs w:val="20"/>
            <w:shd w:val="clear" w:color="auto" w:fill="FFFFFF"/>
          </w:rPr>
          <w:t>http://w3.bocm.es/boletin/CM_Orden_BOCM/2017/07/18/BOCM-20170718-1.PDF</w:t>
        </w:r>
      </w:hyperlink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Titulación: </w:t>
      </w:r>
      <w:r w:rsidR="00326A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GRADO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INGENIERO</w:t>
      </w:r>
      <w:r w:rsidR="00326A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TÉCNICO,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ARQUITÉCTO</w:t>
      </w:r>
      <w:r w:rsidR="00326A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TÉCNICO O DIPLOMADO UNIVERSITARIO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Fecha publicación: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18/07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/2017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Plazo: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15</w:t>
      </w:r>
      <w:r w:rsidRPr="00CE425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/09/2017</w:t>
      </w:r>
    </w:p>
    <w:p w:rsidR="0075685E" w:rsidRPr="00CE4254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Bases: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BOCM nº 169 de la Comunidad de Madrid</w:t>
      </w:r>
    </w:p>
    <w:p w:rsidR="0075685E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CE4254">
        <w:rPr>
          <w:rFonts w:ascii="Arial" w:eastAsia="Times New Roman" w:hAnsi="Arial" w:cs="Arial"/>
          <w:color w:val="767676"/>
          <w:sz w:val="20"/>
          <w:szCs w:val="20"/>
          <w:lang w:eastAsia="es-ES"/>
        </w:rPr>
        <w:t xml:space="preserve">Criterios de selección: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oposición libre</w:t>
      </w:r>
    </w:p>
    <w:p w:rsidR="0075685E" w:rsidRPr="0075685E" w:rsidRDefault="0075685E" w:rsidP="007A0442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75685E" w:rsidRDefault="0075685E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75685E" w:rsidRPr="0075685E" w:rsidRDefault="0075685E" w:rsidP="007A0442">
      <w:pPr>
        <w:spacing w:after="7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</w:p>
    <w:p w:rsidR="00C6233D" w:rsidRDefault="00C6233D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326ACA" w:rsidRPr="00CF15FF" w:rsidRDefault="00326ACA" w:rsidP="007A0442">
      <w:pPr>
        <w:jc w:val="both"/>
        <w:rPr>
          <w:rFonts w:ascii="Algerian" w:hAnsi="Algerian" w:cs="Arial"/>
          <w:b/>
          <w:color w:val="000000"/>
          <w:sz w:val="24"/>
          <w:szCs w:val="24"/>
        </w:rPr>
      </w:pPr>
      <w:r w:rsidRPr="00CF15FF">
        <w:rPr>
          <w:rStyle w:val="label2"/>
          <w:rFonts w:ascii="Algerian" w:hAnsi="Algerian" w:cs="Arial"/>
          <w:b/>
          <w:color w:val="767676"/>
          <w:sz w:val="24"/>
          <w:szCs w:val="24"/>
        </w:rPr>
        <w:t xml:space="preserve">Más información: </w:t>
      </w:r>
      <w:r w:rsidRPr="00CF15FF">
        <w:rPr>
          <w:rStyle w:val="value2"/>
          <w:rFonts w:ascii="Algerian" w:hAnsi="Algerian" w:cs="Arial"/>
          <w:b/>
          <w:color w:val="000000"/>
          <w:sz w:val="24"/>
          <w:szCs w:val="24"/>
        </w:rPr>
        <w:t>Estos contenidos tienen un carácter meramente informativo, por lo que sugerimos compruebe la vigencia y exactitud de los datos en las fuentes administrativas oficiales correspondientes</w:t>
      </w:r>
    </w:p>
    <w:p w:rsid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E4254" w:rsidRPr="00CE4254" w:rsidRDefault="00CE4254" w:rsidP="007A0442">
      <w:pPr>
        <w:spacing w:after="72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CE4254" w:rsidRPr="00CE4254" w:rsidRDefault="00CE4254" w:rsidP="007A0442">
      <w:pPr>
        <w:jc w:val="both"/>
        <w:rPr>
          <w:rFonts w:ascii="Times New Roman" w:hAnsi="Times New Roman" w:cs="Times New Roman"/>
          <w:b/>
          <w:sz w:val="20"/>
          <w:szCs w:val="20"/>
          <w:lang w:val="es-ES_tradnl"/>
        </w:rPr>
      </w:pPr>
    </w:p>
    <w:p w:rsidR="005C599A" w:rsidRDefault="005C599A" w:rsidP="007A0442">
      <w:pPr>
        <w:jc w:val="both"/>
      </w:pPr>
    </w:p>
    <w:sectPr w:rsidR="005C599A" w:rsidSect="005C5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_sanssemi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F6F"/>
    <w:multiLevelType w:val="hybridMultilevel"/>
    <w:tmpl w:val="2B667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5D2"/>
    <w:multiLevelType w:val="hybridMultilevel"/>
    <w:tmpl w:val="2B667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E47A2"/>
    <w:multiLevelType w:val="hybridMultilevel"/>
    <w:tmpl w:val="2B6676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4254"/>
    <w:rsid w:val="00326ACA"/>
    <w:rsid w:val="005C599A"/>
    <w:rsid w:val="0075685E"/>
    <w:rsid w:val="007A0442"/>
    <w:rsid w:val="00A2585F"/>
    <w:rsid w:val="00BA2111"/>
    <w:rsid w:val="00C6233D"/>
    <w:rsid w:val="00CE4254"/>
    <w:rsid w:val="00E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54"/>
  </w:style>
  <w:style w:type="paragraph" w:styleId="Ttulo4">
    <w:name w:val="heading 4"/>
    <w:basedOn w:val="Normal"/>
    <w:link w:val="Ttulo4Car"/>
    <w:uiPriority w:val="9"/>
    <w:qFormat/>
    <w:rsid w:val="00CE42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6">
    <w:name w:val="heading 6"/>
    <w:basedOn w:val="Normal"/>
    <w:link w:val="Ttulo6Car"/>
    <w:uiPriority w:val="9"/>
    <w:qFormat/>
    <w:rsid w:val="00CE425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CE425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CE4254"/>
    <w:rPr>
      <w:rFonts w:ascii="Times New Roman" w:eastAsia="Times New Roman" w:hAnsi="Times New Roman" w:cs="Times New Roman"/>
      <w:b/>
      <w:bCs/>
      <w:sz w:val="15"/>
      <w:szCs w:val="15"/>
      <w:lang w:eastAsia="es-ES"/>
    </w:rPr>
  </w:style>
  <w:style w:type="character" w:customStyle="1" w:styleId="label2">
    <w:name w:val="label2"/>
    <w:basedOn w:val="Fuentedeprrafopredeter"/>
    <w:rsid w:val="00CE4254"/>
  </w:style>
  <w:style w:type="character" w:customStyle="1" w:styleId="value2">
    <w:name w:val="value2"/>
    <w:basedOn w:val="Fuentedeprrafopredeter"/>
    <w:rsid w:val="00CE4254"/>
  </w:style>
  <w:style w:type="character" w:styleId="Hipervnculo">
    <w:name w:val="Hyperlink"/>
    <w:basedOn w:val="Fuentedeprrafopredeter"/>
    <w:unhideWhenUsed/>
    <w:rsid w:val="00CE425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E4254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7568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4401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46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62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109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07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9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570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60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4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2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79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145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51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736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9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900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91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774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91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5366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40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59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65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34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58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08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12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07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07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987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502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350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6985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842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2901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509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448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8213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9844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odecriptana.es/images/Anuncios/2017/2017_08_17_Anuncio_bases_Profesores_Danz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e.es/boe/dias/2017/08/08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odecriptana.es/images/Anuncios/2017/2017_08_17_Anuncio_bases_Profesores_Music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rgamasilladecalatrava.es/wp-content/uploads/Bases-Universidad-Popular-y-Centro-de-Mayores.pdf" TargetMode="External"/><Relationship Id="rId10" Type="http://schemas.openxmlformats.org/officeDocument/2006/relationships/hyperlink" Target="http://w3.bocm.es/boletin/CM_Orden_BOCM/2017/07/18/BOCM-20170718-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3.bocm.es/boletin/CM_Orden_BOCM/2017/07/18/BOCM-20170718-2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alina.negrea</dc:creator>
  <cp:lastModifiedBy>alina.negrea</cp:lastModifiedBy>
  <cp:revision>3</cp:revision>
  <dcterms:created xsi:type="dcterms:W3CDTF">2017-08-21T10:22:00Z</dcterms:created>
  <dcterms:modified xsi:type="dcterms:W3CDTF">2017-08-22T11:03:00Z</dcterms:modified>
</cp:coreProperties>
</file>